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7CBC" w:rsidRPr="00917CBC" w:rsidRDefault="00917CBC" w:rsidP="00917CBC">
      <w:pPr>
        <w:spacing w:after="0" w:line="240" w:lineRule="auto"/>
        <w:rPr>
          <w:rFonts w:ascii="ScalaSansLF-Caps" w:hAnsi="ScalaSansLF-Caps"/>
          <w:sz w:val="24"/>
          <w:szCs w:val="24"/>
        </w:rPr>
      </w:pPr>
    </w:p>
    <w:p w:rsidR="00B51E98" w:rsidRPr="00B51E98" w:rsidRDefault="00B51E98" w:rsidP="00917CBC">
      <w:pPr>
        <w:spacing w:after="0" w:line="240" w:lineRule="auto"/>
        <w:rPr>
          <w:rFonts w:ascii="ScalaSansLF-Caps" w:hAnsi="ScalaSansLF-Caps"/>
          <w:sz w:val="6"/>
          <w:szCs w:val="6"/>
        </w:rPr>
      </w:pPr>
    </w:p>
    <w:p w:rsidR="00917CBC" w:rsidRPr="00917CBC" w:rsidRDefault="00917CBC" w:rsidP="00917CBC">
      <w:pPr>
        <w:spacing w:after="0" w:line="240" w:lineRule="auto"/>
        <w:rPr>
          <w:rFonts w:ascii="ScalaSansLF-Caps" w:hAnsi="ScalaSansLF-Caps"/>
          <w:sz w:val="36"/>
          <w:szCs w:val="36"/>
        </w:rPr>
      </w:pPr>
      <w:r w:rsidRPr="00917CBC">
        <w:rPr>
          <w:rFonts w:ascii="ScalaSansLF-Caps" w:hAnsi="ScalaSansLF-Caps"/>
          <w:sz w:val="36"/>
          <w:szCs w:val="36"/>
        </w:rPr>
        <w:t>promotion recommendation form</w:t>
      </w:r>
    </w:p>
    <w:p w:rsidR="003B4AF4" w:rsidRDefault="003B4AF4" w:rsidP="003B4AF4">
      <w:pPr>
        <w:spacing w:after="0" w:line="240" w:lineRule="auto"/>
        <w:rPr>
          <w:rFonts w:ascii="Times New Roman" w:hAnsi="Times New Roman" w:cs="Times New Roman"/>
          <w:b/>
          <w:u w:val="single"/>
        </w:rPr>
      </w:pPr>
    </w:p>
    <w:p w:rsidR="003B4AF4" w:rsidRDefault="003B4AF4" w:rsidP="00EE28A8">
      <w:pPr>
        <w:pStyle w:val="ListParagraph"/>
        <w:numPr>
          <w:ilvl w:val="0"/>
          <w:numId w:val="5"/>
        </w:numPr>
        <w:spacing w:after="0" w:line="240" w:lineRule="auto"/>
        <w:rPr>
          <w:rFonts w:ascii="Times New Roman" w:hAnsi="Times New Roman" w:cs="Times New Roman"/>
        </w:rPr>
      </w:pPr>
      <w:r>
        <w:rPr>
          <w:rFonts w:ascii="Times New Roman" w:hAnsi="Times New Roman" w:cs="Times New Roman"/>
        </w:rPr>
        <w:t xml:space="preserve">Solicit and leverage feedback on the promotion candidate to complete the form. </w:t>
      </w:r>
      <w:r w:rsidR="00277461">
        <w:rPr>
          <w:rFonts w:ascii="Times New Roman" w:hAnsi="Times New Roman" w:cs="Times New Roman"/>
        </w:rPr>
        <w:t xml:space="preserve"> Submit to your HRBP.</w:t>
      </w:r>
    </w:p>
    <w:p w:rsidR="003B4AF4" w:rsidRPr="003B4AF4" w:rsidRDefault="00371AAF" w:rsidP="00EE28A8">
      <w:pPr>
        <w:pStyle w:val="ListParagraph"/>
        <w:numPr>
          <w:ilvl w:val="0"/>
          <w:numId w:val="5"/>
        </w:numPr>
        <w:spacing w:after="0" w:line="240" w:lineRule="auto"/>
        <w:rPr>
          <w:rFonts w:ascii="Times New Roman" w:hAnsi="Times New Roman" w:cs="Times New Roman"/>
        </w:rPr>
      </w:pPr>
      <w:r>
        <w:rPr>
          <w:rFonts w:ascii="Times New Roman" w:hAnsi="Times New Roman" w:cs="Times New Roman"/>
        </w:rPr>
        <w:t>Oaktree’s CEO</w:t>
      </w:r>
      <w:r w:rsidR="00277461">
        <w:rPr>
          <w:rFonts w:ascii="Times New Roman" w:hAnsi="Times New Roman" w:cs="Times New Roman"/>
        </w:rPr>
        <w:t xml:space="preserve"> will review all promotion recommendations; the Management Committee will calibrate recommendations at and above the VP level.</w:t>
      </w:r>
      <w:r w:rsidR="003B4AF4">
        <w:rPr>
          <w:rFonts w:ascii="Times New Roman" w:hAnsi="Times New Roman" w:cs="Times New Roman"/>
        </w:rPr>
        <w:t xml:space="preserve"> </w:t>
      </w:r>
    </w:p>
    <w:p w:rsidR="003B4AF4" w:rsidRPr="003B4AF4" w:rsidRDefault="003B4AF4" w:rsidP="003B4AF4">
      <w:pPr>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4795"/>
        <w:gridCol w:w="4795"/>
        <w:gridCol w:w="4800"/>
      </w:tblGrid>
      <w:tr w:rsidR="00830B9B" w:rsidTr="00830B9B">
        <w:tc>
          <w:tcPr>
            <w:tcW w:w="14616" w:type="dxa"/>
            <w:gridSpan w:val="3"/>
            <w:shd w:val="clear" w:color="auto" w:fill="008265"/>
          </w:tcPr>
          <w:p w:rsidR="00830B9B" w:rsidRDefault="00830B9B" w:rsidP="00830B9B">
            <w:r>
              <w:rPr>
                <w:rFonts w:ascii="ScalaSansLF-Caps" w:hAnsi="ScalaSansLF-Caps"/>
                <w:color w:val="FFFFFF" w:themeColor="background1"/>
              </w:rPr>
              <w:t>p</w:t>
            </w:r>
            <w:r w:rsidRPr="00917CBC">
              <w:rPr>
                <w:rFonts w:ascii="ScalaSansLF-Caps" w:hAnsi="ScalaSansLF-Caps"/>
                <w:color w:val="FFFFFF" w:themeColor="background1"/>
              </w:rPr>
              <w:t>romotion recommendation form</w:t>
            </w:r>
          </w:p>
        </w:tc>
      </w:tr>
      <w:tr w:rsidR="00830B9B" w:rsidTr="00830B9B">
        <w:tc>
          <w:tcPr>
            <w:tcW w:w="4872" w:type="dxa"/>
          </w:tcPr>
          <w:p w:rsidR="00830B9B" w:rsidRPr="00917CBC" w:rsidRDefault="00830B9B" w:rsidP="003D78D7">
            <w:pPr>
              <w:rPr>
                <w:rFonts w:ascii="Times New Roman" w:hAnsi="Times New Roman" w:cs="Times New Roman"/>
              </w:rPr>
            </w:pPr>
            <w:r w:rsidRPr="00917CBC">
              <w:rPr>
                <w:rFonts w:ascii="Times New Roman" w:hAnsi="Times New Roman" w:cs="Times New Roman"/>
              </w:rPr>
              <w:t>Candidate Name:</w:t>
            </w:r>
            <w:r w:rsidR="00E63286">
              <w:rPr>
                <w:rFonts w:ascii="Times New Roman" w:hAnsi="Times New Roman" w:cs="Times New Roman"/>
              </w:rPr>
              <w:t xml:space="preserve"> Katie Boivin</w:t>
            </w:r>
          </w:p>
          <w:p w:rsidR="00830B9B" w:rsidRPr="00917CBC" w:rsidRDefault="00830B9B" w:rsidP="003D78D7">
            <w:pPr>
              <w:rPr>
                <w:rFonts w:ascii="Times New Roman" w:hAnsi="Times New Roman" w:cs="Times New Roman"/>
              </w:rPr>
            </w:pPr>
          </w:p>
        </w:tc>
        <w:tc>
          <w:tcPr>
            <w:tcW w:w="4872" w:type="dxa"/>
          </w:tcPr>
          <w:p w:rsidR="00830B9B" w:rsidRDefault="00830B9B" w:rsidP="003D78D7">
            <w:pPr>
              <w:rPr>
                <w:rFonts w:ascii="Times New Roman" w:hAnsi="Times New Roman" w:cs="Times New Roman"/>
              </w:rPr>
            </w:pPr>
            <w:r w:rsidRPr="00917CBC">
              <w:rPr>
                <w:rFonts w:ascii="Times New Roman" w:hAnsi="Times New Roman" w:cs="Times New Roman"/>
              </w:rPr>
              <w:t>Manager:</w:t>
            </w:r>
            <w:r w:rsidR="00E63286">
              <w:rPr>
                <w:rFonts w:ascii="Times New Roman" w:hAnsi="Times New Roman" w:cs="Times New Roman"/>
              </w:rPr>
              <w:t xml:space="preserve"> Dana Moolani</w:t>
            </w:r>
          </w:p>
          <w:p w:rsidR="00830B9B" w:rsidRPr="00917CBC" w:rsidRDefault="00830B9B" w:rsidP="003D78D7">
            <w:pPr>
              <w:rPr>
                <w:rFonts w:ascii="Times New Roman" w:hAnsi="Times New Roman" w:cs="Times New Roman"/>
              </w:rPr>
            </w:pPr>
          </w:p>
        </w:tc>
        <w:tc>
          <w:tcPr>
            <w:tcW w:w="4872" w:type="dxa"/>
          </w:tcPr>
          <w:p w:rsidR="00830B9B" w:rsidRPr="00917CBC" w:rsidRDefault="00184E0F" w:rsidP="003D78D7">
            <w:pPr>
              <w:rPr>
                <w:rFonts w:ascii="Times New Roman" w:hAnsi="Times New Roman" w:cs="Times New Roman"/>
              </w:rPr>
            </w:pPr>
            <w:r>
              <w:rPr>
                <w:rFonts w:ascii="Times New Roman" w:hAnsi="Times New Roman" w:cs="Times New Roman"/>
              </w:rPr>
              <w:t>HRBP Reviewer:</w:t>
            </w:r>
          </w:p>
        </w:tc>
      </w:tr>
      <w:tr w:rsidR="00830B9B" w:rsidTr="00830B9B">
        <w:tc>
          <w:tcPr>
            <w:tcW w:w="4872" w:type="dxa"/>
          </w:tcPr>
          <w:p w:rsidR="00830B9B" w:rsidRPr="00917CBC" w:rsidRDefault="00830B9B" w:rsidP="003D78D7">
            <w:pPr>
              <w:rPr>
                <w:rFonts w:ascii="Times New Roman" w:hAnsi="Times New Roman" w:cs="Times New Roman"/>
              </w:rPr>
            </w:pPr>
            <w:r w:rsidRPr="00917CBC">
              <w:rPr>
                <w:rFonts w:ascii="Times New Roman" w:hAnsi="Times New Roman" w:cs="Times New Roman"/>
              </w:rPr>
              <w:t>Department:</w:t>
            </w:r>
            <w:r w:rsidR="00E63286">
              <w:rPr>
                <w:rFonts w:ascii="Times New Roman" w:hAnsi="Times New Roman" w:cs="Times New Roman"/>
              </w:rPr>
              <w:t xml:space="preserve"> Accounting</w:t>
            </w:r>
          </w:p>
        </w:tc>
        <w:tc>
          <w:tcPr>
            <w:tcW w:w="4872" w:type="dxa"/>
          </w:tcPr>
          <w:p w:rsidR="00830B9B" w:rsidRPr="00917CBC" w:rsidRDefault="00830B9B" w:rsidP="003D78D7">
            <w:pPr>
              <w:rPr>
                <w:rFonts w:ascii="Times New Roman" w:hAnsi="Times New Roman" w:cs="Times New Roman"/>
              </w:rPr>
            </w:pPr>
            <w:r w:rsidRPr="00917CBC">
              <w:rPr>
                <w:rFonts w:ascii="Times New Roman" w:hAnsi="Times New Roman" w:cs="Times New Roman"/>
              </w:rPr>
              <w:t>Sub-Department:</w:t>
            </w:r>
            <w:r w:rsidR="00E63286">
              <w:rPr>
                <w:rFonts w:ascii="Times New Roman" w:hAnsi="Times New Roman" w:cs="Times New Roman"/>
              </w:rPr>
              <w:t xml:space="preserve"> Closed-end Fund Accounting</w:t>
            </w:r>
          </w:p>
          <w:p w:rsidR="00830B9B" w:rsidRPr="00917CBC" w:rsidRDefault="00830B9B" w:rsidP="003D78D7">
            <w:pPr>
              <w:rPr>
                <w:rFonts w:ascii="Times New Roman" w:hAnsi="Times New Roman" w:cs="Times New Roman"/>
              </w:rPr>
            </w:pPr>
          </w:p>
        </w:tc>
        <w:tc>
          <w:tcPr>
            <w:tcW w:w="4872" w:type="dxa"/>
          </w:tcPr>
          <w:p w:rsidR="00830B9B" w:rsidRPr="00917CBC" w:rsidRDefault="00830B9B" w:rsidP="003D78D7">
            <w:pPr>
              <w:rPr>
                <w:rFonts w:ascii="Times New Roman" w:hAnsi="Times New Roman" w:cs="Times New Roman"/>
              </w:rPr>
            </w:pPr>
            <w:r w:rsidRPr="00917CBC">
              <w:rPr>
                <w:rFonts w:ascii="Times New Roman" w:hAnsi="Times New Roman" w:cs="Times New Roman"/>
              </w:rPr>
              <w:t>Location</w:t>
            </w:r>
            <w:r>
              <w:rPr>
                <w:rFonts w:ascii="Times New Roman" w:hAnsi="Times New Roman" w:cs="Times New Roman"/>
              </w:rPr>
              <w:t>:</w:t>
            </w:r>
            <w:r w:rsidR="00E63286">
              <w:rPr>
                <w:rFonts w:ascii="Times New Roman" w:hAnsi="Times New Roman" w:cs="Times New Roman"/>
              </w:rPr>
              <w:t xml:space="preserve"> Los Angeles</w:t>
            </w:r>
          </w:p>
        </w:tc>
      </w:tr>
      <w:tr w:rsidR="00830B9B" w:rsidTr="00830B9B">
        <w:tc>
          <w:tcPr>
            <w:tcW w:w="4872" w:type="dxa"/>
          </w:tcPr>
          <w:p w:rsidR="00830B9B" w:rsidRDefault="00830B9B" w:rsidP="003D78D7">
            <w:pPr>
              <w:rPr>
                <w:rFonts w:ascii="Times New Roman" w:hAnsi="Times New Roman" w:cs="Times New Roman"/>
              </w:rPr>
            </w:pPr>
            <w:r w:rsidRPr="00917CBC">
              <w:rPr>
                <w:rFonts w:ascii="Times New Roman" w:hAnsi="Times New Roman" w:cs="Times New Roman"/>
              </w:rPr>
              <w:t>Current Title</w:t>
            </w:r>
            <w:r>
              <w:rPr>
                <w:rFonts w:ascii="Times New Roman" w:hAnsi="Times New Roman" w:cs="Times New Roman"/>
              </w:rPr>
              <w:t>:</w:t>
            </w:r>
            <w:r w:rsidR="00E63286">
              <w:rPr>
                <w:rFonts w:ascii="Times New Roman" w:hAnsi="Times New Roman" w:cs="Times New Roman"/>
              </w:rPr>
              <w:t xml:space="preserve"> Analyst</w:t>
            </w:r>
          </w:p>
          <w:p w:rsidR="00830B9B" w:rsidRPr="00917CBC" w:rsidRDefault="00830B9B" w:rsidP="003D78D7">
            <w:pPr>
              <w:rPr>
                <w:rFonts w:ascii="Times New Roman" w:hAnsi="Times New Roman" w:cs="Times New Roman"/>
              </w:rPr>
            </w:pPr>
          </w:p>
        </w:tc>
        <w:tc>
          <w:tcPr>
            <w:tcW w:w="4872" w:type="dxa"/>
          </w:tcPr>
          <w:p w:rsidR="00830B9B" w:rsidRDefault="00830B9B" w:rsidP="003D78D7">
            <w:pPr>
              <w:rPr>
                <w:rFonts w:ascii="Times New Roman" w:hAnsi="Times New Roman" w:cs="Times New Roman"/>
              </w:rPr>
            </w:pPr>
            <w:r w:rsidRPr="00917CBC">
              <w:rPr>
                <w:rFonts w:ascii="Times New Roman" w:hAnsi="Times New Roman" w:cs="Times New Roman"/>
              </w:rPr>
              <w:t>Potential Promotion</w:t>
            </w:r>
            <w:r>
              <w:rPr>
                <w:rFonts w:ascii="Times New Roman" w:hAnsi="Times New Roman" w:cs="Times New Roman"/>
              </w:rPr>
              <w:t xml:space="preserve"> Title: </w:t>
            </w:r>
            <w:r w:rsidR="00E63286">
              <w:rPr>
                <w:rFonts w:ascii="Times New Roman" w:hAnsi="Times New Roman" w:cs="Times New Roman"/>
              </w:rPr>
              <w:t>Senior Anal</w:t>
            </w:r>
            <w:r w:rsidR="005E157E">
              <w:rPr>
                <w:rFonts w:ascii="Times New Roman" w:hAnsi="Times New Roman" w:cs="Times New Roman"/>
              </w:rPr>
              <w:t>yst</w:t>
            </w:r>
          </w:p>
          <w:p w:rsidR="00830B9B" w:rsidRPr="00917CBC" w:rsidRDefault="00830B9B" w:rsidP="003D78D7">
            <w:pPr>
              <w:rPr>
                <w:rFonts w:ascii="Times New Roman" w:hAnsi="Times New Roman" w:cs="Times New Roman"/>
              </w:rPr>
            </w:pPr>
          </w:p>
        </w:tc>
        <w:tc>
          <w:tcPr>
            <w:tcW w:w="4872" w:type="dxa"/>
          </w:tcPr>
          <w:p w:rsidR="00830B9B" w:rsidRPr="00917CBC" w:rsidRDefault="00830B9B" w:rsidP="003D78D7">
            <w:pPr>
              <w:rPr>
                <w:rFonts w:ascii="Times New Roman" w:hAnsi="Times New Roman" w:cs="Times New Roman"/>
              </w:rPr>
            </w:pPr>
            <w:r w:rsidRPr="00917CBC">
              <w:rPr>
                <w:rFonts w:ascii="Times New Roman" w:hAnsi="Times New Roman" w:cs="Times New Roman"/>
              </w:rPr>
              <w:t>Promotion Recommended (Y/N):</w:t>
            </w:r>
            <w:r w:rsidR="00E63286">
              <w:rPr>
                <w:rFonts w:ascii="Times New Roman" w:hAnsi="Times New Roman" w:cs="Times New Roman"/>
              </w:rPr>
              <w:t xml:space="preserve"> Y</w:t>
            </w:r>
          </w:p>
        </w:tc>
      </w:tr>
      <w:tr w:rsidR="00830B9B" w:rsidTr="00830B9B">
        <w:tc>
          <w:tcPr>
            <w:tcW w:w="14616" w:type="dxa"/>
            <w:gridSpan w:val="3"/>
            <w:shd w:val="clear" w:color="auto" w:fill="D9D9D9" w:themeFill="background1" w:themeFillShade="D9"/>
          </w:tcPr>
          <w:p w:rsidR="00830B9B" w:rsidRDefault="00830B9B" w:rsidP="00830B9B">
            <w:pPr>
              <w:rPr>
                <w:rFonts w:ascii="Times New Roman" w:hAnsi="Times New Roman" w:cs="Times New Roman"/>
              </w:rPr>
            </w:pPr>
            <w:r>
              <w:rPr>
                <w:rFonts w:ascii="Times New Roman" w:hAnsi="Times New Roman" w:cs="Times New Roman"/>
              </w:rPr>
              <w:t>Sources of Feedback:</w:t>
            </w:r>
            <w:r w:rsidR="00E63286">
              <w:rPr>
                <w:rFonts w:ascii="Times New Roman" w:hAnsi="Times New Roman" w:cs="Times New Roman"/>
              </w:rPr>
              <w:t xml:space="preserve"> Dana Moolani, Luan Bui</w:t>
            </w:r>
            <w:r>
              <w:rPr>
                <w:rFonts w:ascii="Times New Roman" w:hAnsi="Times New Roman" w:cs="Times New Roman"/>
              </w:rPr>
              <w:t xml:space="preserve"> </w:t>
            </w:r>
          </w:p>
          <w:p w:rsidR="00184E0F" w:rsidRDefault="00184E0F" w:rsidP="00830B9B"/>
        </w:tc>
      </w:tr>
    </w:tbl>
    <w:p w:rsidR="00830B9B" w:rsidRPr="003B4AF4" w:rsidRDefault="00830B9B">
      <w:pPr>
        <w:rPr>
          <w:sz w:val="4"/>
          <w:szCs w:val="4"/>
        </w:rPr>
      </w:pPr>
    </w:p>
    <w:tbl>
      <w:tblPr>
        <w:tblStyle w:val="TableGrid"/>
        <w:tblW w:w="0" w:type="auto"/>
        <w:tblLook w:val="04A0" w:firstRow="1" w:lastRow="0" w:firstColumn="1" w:lastColumn="0" w:noHBand="0" w:noVBand="1"/>
      </w:tblPr>
      <w:tblGrid>
        <w:gridCol w:w="14390"/>
      </w:tblGrid>
      <w:tr w:rsidR="00E3733D" w:rsidTr="00A921F4">
        <w:tc>
          <w:tcPr>
            <w:tcW w:w="14616" w:type="dxa"/>
            <w:shd w:val="clear" w:color="auto" w:fill="008265"/>
          </w:tcPr>
          <w:p w:rsidR="00E3733D" w:rsidRDefault="00E3733D" w:rsidP="00A921F4">
            <w:r>
              <w:rPr>
                <w:rFonts w:ascii="ScalaSansLF-Caps" w:hAnsi="ScalaSansLF-Caps"/>
                <w:color w:val="FFFFFF" w:themeColor="background1"/>
              </w:rPr>
              <w:t>title a</w:t>
            </w:r>
            <w:r w:rsidRPr="009918A2">
              <w:rPr>
                <w:rFonts w:ascii="ScalaSansLF-Caps" w:hAnsi="ScalaSansLF-Caps"/>
                <w:color w:val="FFFFFF" w:themeColor="background1"/>
              </w:rPr>
              <w:t>ssessment</w:t>
            </w:r>
          </w:p>
        </w:tc>
      </w:tr>
      <w:tr w:rsidR="00E3733D" w:rsidTr="00A921F4">
        <w:tc>
          <w:tcPr>
            <w:tcW w:w="14616" w:type="dxa"/>
            <w:tcBorders>
              <w:bottom w:val="single" w:sz="4" w:space="0" w:color="auto"/>
            </w:tcBorders>
          </w:tcPr>
          <w:p w:rsidR="00E3733D" w:rsidRDefault="00E3733D" w:rsidP="00A921F4">
            <w:pPr>
              <w:rPr>
                <w:rFonts w:ascii="Times New Roman" w:hAnsi="Times New Roman" w:cs="Times New Roman"/>
              </w:rPr>
            </w:pPr>
            <w:r>
              <w:rPr>
                <w:rFonts w:ascii="Times New Roman" w:hAnsi="Times New Roman" w:cs="Times New Roman"/>
              </w:rPr>
              <w:t>What are the minimum qualifications, technical experiences, aptitude, and knowledge for the promotion title?</w:t>
            </w:r>
          </w:p>
          <w:p w:rsidR="00E63286" w:rsidRDefault="00E63286" w:rsidP="00E63286">
            <w:pPr>
              <w:pStyle w:val="ListParagraph"/>
              <w:numPr>
                <w:ilvl w:val="0"/>
                <w:numId w:val="6"/>
              </w:numPr>
              <w:rPr>
                <w:rFonts w:ascii="Times New Roman" w:hAnsi="Times New Roman" w:cs="Times New Roman"/>
              </w:rPr>
            </w:pPr>
            <w:r>
              <w:rPr>
                <w:rFonts w:ascii="Times New Roman" w:hAnsi="Times New Roman" w:cs="Times New Roman"/>
              </w:rPr>
              <w:t>Qualifications:</w:t>
            </w:r>
            <w:r w:rsidR="005E157E">
              <w:rPr>
                <w:rFonts w:ascii="Times New Roman" w:hAnsi="Times New Roman" w:cs="Times New Roman"/>
              </w:rPr>
              <w:t xml:space="preserve"> 1) Mentor / train junior level staff, 2) Work directly with line managers and senior managers</w:t>
            </w:r>
            <w:r w:rsidR="005515E6">
              <w:rPr>
                <w:rFonts w:ascii="Times New Roman" w:hAnsi="Times New Roman" w:cs="Times New Roman"/>
              </w:rPr>
              <w:t xml:space="preserve"> within our group</w:t>
            </w:r>
            <w:r w:rsidR="005E157E">
              <w:rPr>
                <w:rFonts w:ascii="Times New Roman" w:hAnsi="Times New Roman" w:cs="Times New Roman"/>
              </w:rPr>
              <w:t>, 3) Understand and interpret information/data from documents such as the LPA, FS, MMR, PS, etc.</w:t>
            </w:r>
            <w:r w:rsidR="005515E6">
              <w:rPr>
                <w:rFonts w:ascii="Times New Roman" w:hAnsi="Times New Roman" w:cs="Times New Roman"/>
              </w:rPr>
              <w:t>, 4) Work directly with CS, Marketing and other external groups</w:t>
            </w:r>
            <w:r w:rsidR="00C1642E">
              <w:rPr>
                <w:rFonts w:ascii="Times New Roman" w:hAnsi="Times New Roman" w:cs="Times New Roman"/>
              </w:rPr>
              <w:t>.</w:t>
            </w:r>
          </w:p>
          <w:p w:rsidR="00E63286" w:rsidRDefault="00E63286" w:rsidP="00E63286">
            <w:pPr>
              <w:pStyle w:val="ListParagraph"/>
              <w:numPr>
                <w:ilvl w:val="0"/>
                <w:numId w:val="6"/>
              </w:numPr>
              <w:rPr>
                <w:rFonts w:ascii="Times New Roman" w:hAnsi="Times New Roman" w:cs="Times New Roman"/>
              </w:rPr>
            </w:pPr>
            <w:r>
              <w:rPr>
                <w:rFonts w:ascii="Times New Roman" w:hAnsi="Times New Roman" w:cs="Times New Roman"/>
              </w:rPr>
              <w:t>Technical Experiences:</w:t>
            </w:r>
            <w:r w:rsidR="005E157E">
              <w:rPr>
                <w:rFonts w:ascii="Times New Roman" w:hAnsi="Times New Roman" w:cs="Times New Roman"/>
              </w:rPr>
              <w:t xml:space="preserve"> Competent in Salesforce, Excel, and able to interpret calculations such as management fees, returns, IRR, etc.</w:t>
            </w:r>
          </w:p>
          <w:p w:rsidR="00E63286" w:rsidRDefault="00E63286" w:rsidP="00E63286">
            <w:pPr>
              <w:pStyle w:val="ListParagraph"/>
              <w:numPr>
                <w:ilvl w:val="0"/>
                <w:numId w:val="6"/>
              </w:numPr>
              <w:rPr>
                <w:rFonts w:ascii="Times New Roman" w:hAnsi="Times New Roman" w:cs="Times New Roman"/>
              </w:rPr>
            </w:pPr>
            <w:r>
              <w:rPr>
                <w:rFonts w:ascii="Times New Roman" w:hAnsi="Times New Roman" w:cs="Times New Roman"/>
              </w:rPr>
              <w:t>Aptitude:</w:t>
            </w:r>
            <w:r w:rsidR="005E157E">
              <w:rPr>
                <w:rFonts w:ascii="Times New Roman" w:hAnsi="Times New Roman" w:cs="Times New Roman"/>
              </w:rPr>
              <w:t xml:space="preserve"> Quick learner, calm under pressure, drive to take on new challenges, steps in to assist</w:t>
            </w:r>
            <w:r w:rsidR="006915CE">
              <w:rPr>
                <w:rFonts w:ascii="Times New Roman" w:hAnsi="Times New Roman" w:cs="Times New Roman"/>
              </w:rPr>
              <w:t>,</w:t>
            </w:r>
            <w:r w:rsidR="005E157E">
              <w:rPr>
                <w:rFonts w:ascii="Times New Roman" w:hAnsi="Times New Roman" w:cs="Times New Roman"/>
              </w:rPr>
              <w:t xml:space="preserve"> and maintains a positive attitude</w:t>
            </w:r>
          </w:p>
          <w:p w:rsidR="00E3733D" w:rsidRPr="00E63286" w:rsidRDefault="00E63286" w:rsidP="00A921F4">
            <w:pPr>
              <w:pStyle w:val="ListParagraph"/>
              <w:numPr>
                <w:ilvl w:val="0"/>
                <w:numId w:val="6"/>
              </w:numPr>
              <w:rPr>
                <w:rFonts w:ascii="Times New Roman" w:hAnsi="Times New Roman" w:cs="Times New Roman"/>
              </w:rPr>
            </w:pPr>
            <w:r w:rsidRPr="00E63286">
              <w:rPr>
                <w:rFonts w:ascii="Times New Roman" w:hAnsi="Times New Roman" w:cs="Times New Roman"/>
              </w:rPr>
              <w:t>Knowledge:</w:t>
            </w:r>
            <w:r w:rsidR="00F56E20">
              <w:rPr>
                <w:rFonts w:ascii="Times New Roman" w:hAnsi="Times New Roman" w:cs="Times New Roman"/>
              </w:rPr>
              <w:t xml:space="preserve"> Fund accounting (competent knowledge on multiple strategies – generalist), regulatory reporting, AUM, Auditor’s independence</w:t>
            </w:r>
          </w:p>
          <w:p w:rsidR="00E3733D" w:rsidRPr="00D91E30" w:rsidRDefault="00E3733D" w:rsidP="00A921F4">
            <w:pPr>
              <w:rPr>
                <w:sz w:val="14"/>
                <w:szCs w:val="14"/>
              </w:rPr>
            </w:pPr>
          </w:p>
        </w:tc>
      </w:tr>
      <w:tr w:rsidR="00E3733D" w:rsidTr="00A921F4">
        <w:tc>
          <w:tcPr>
            <w:tcW w:w="14616" w:type="dxa"/>
            <w:tcBorders>
              <w:bottom w:val="single" w:sz="4" w:space="0" w:color="auto"/>
            </w:tcBorders>
          </w:tcPr>
          <w:p w:rsidR="00E3733D" w:rsidRDefault="00E3733D" w:rsidP="00A921F4">
            <w:pPr>
              <w:rPr>
                <w:rFonts w:ascii="Times New Roman" w:hAnsi="Times New Roman" w:cs="Times New Roman"/>
              </w:rPr>
            </w:pPr>
            <w:r>
              <w:rPr>
                <w:rFonts w:ascii="Times New Roman" w:hAnsi="Times New Roman" w:cs="Times New Roman"/>
              </w:rPr>
              <w:t>What are the critical Oaktree competencies and contribution level for the promotion role*?</w:t>
            </w:r>
          </w:p>
          <w:p w:rsidR="00E63286" w:rsidRDefault="00E63286" w:rsidP="00E63286">
            <w:pPr>
              <w:pStyle w:val="ListParagraph"/>
              <w:numPr>
                <w:ilvl w:val="0"/>
                <w:numId w:val="7"/>
              </w:numPr>
              <w:rPr>
                <w:rFonts w:ascii="Times New Roman" w:hAnsi="Times New Roman" w:cs="Times New Roman"/>
              </w:rPr>
            </w:pPr>
            <w:r>
              <w:rPr>
                <w:rFonts w:ascii="Times New Roman" w:hAnsi="Times New Roman" w:cs="Times New Roman"/>
              </w:rPr>
              <w:t>Competencies:</w:t>
            </w:r>
            <w:r w:rsidR="00E9779D">
              <w:rPr>
                <w:rFonts w:ascii="Times New Roman" w:hAnsi="Times New Roman" w:cs="Times New Roman"/>
              </w:rPr>
              <w:t xml:space="preserve"> Results, Resourcefulness, Communicates Effectively, Courage, Maintains Accountability </w:t>
            </w:r>
          </w:p>
          <w:p w:rsidR="00E63286" w:rsidRPr="00E63286" w:rsidRDefault="00E63286" w:rsidP="00E63286">
            <w:pPr>
              <w:pStyle w:val="ListParagraph"/>
              <w:numPr>
                <w:ilvl w:val="0"/>
                <w:numId w:val="7"/>
              </w:numPr>
              <w:rPr>
                <w:rFonts w:ascii="Times New Roman" w:hAnsi="Times New Roman" w:cs="Times New Roman"/>
              </w:rPr>
            </w:pPr>
            <w:r>
              <w:rPr>
                <w:rFonts w:ascii="Times New Roman" w:hAnsi="Times New Roman" w:cs="Times New Roman"/>
              </w:rPr>
              <w:t>Contribution Level:</w:t>
            </w:r>
            <w:r w:rsidR="00E9779D">
              <w:rPr>
                <w:rFonts w:ascii="Times New Roman" w:hAnsi="Times New Roman" w:cs="Times New Roman"/>
              </w:rPr>
              <w:t xml:space="preserve"> combination if contributes independently and contributes through others</w:t>
            </w:r>
          </w:p>
          <w:p w:rsidR="00E3733D" w:rsidRDefault="00E3733D" w:rsidP="00A921F4">
            <w:pPr>
              <w:rPr>
                <w:rFonts w:ascii="Times New Roman" w:hAnsi="Times New Roman" w:cs="Times New Roman"/>
              </w:rPr>
            </w:pPr>
          </w:p>
          <w:p w:rsidR="00E3733D" w:rsidRPr="00D91E30" w:rsidRDefault="00E3733D" w:rsidP="00A921F4">
            <w:pPr>
              <w:rPr>
                <w:rFonts w:ascii="Times New Roman" w:hAnsi="Times New Roman" w:cs="Times New Roman"/>
                <w:sz w:val="14"/>
                <w:szCs w:val="14"/>
              </w:rPr>
            </w:pPr>
          </w:p>
        </w:tc>
      </w:tr>
      <w:tr w:rsidR="00E3733D" w:rsidTr="00A921F4">
        <w:trPr>
          <w:trHeight w:val="116"/>
        </w:trPr>
        <w:tc>
          <w:tcPr>
            <w:tcW w:w="14616" w:type="dxa"/>
            <w:tcBorders>
              <w:top w:val="single" w:sz="4" w:space="0" w:color="auto"/>
              <w:left w:val="nil"/>
              <w:bottom w:val="single" w:sz="4" w:space="0" w:color="auto"/>
              <w:right w:val="nil"/>
            </w:tcBorders>
          </w:tcPr>
          <w:p w:rsidR="00E3733D" w:rsidRDefault="00E3733D" w:rsidP="00A921F4">
            <w:pPr>
              <w:rPr>
                <w:rFonts w:ascii="Times New Roman" w:hAnsi="Times New Roman" w:cs="Times New Roman"/>
              </w:rPr>
            </w:pPr>
          </w:p>
        </w:tc>
      </w:tr>
      <w:tr w:rsidR="00E3733D" w:rsidTr="00A921F4">
        <w:tc>
          <w:tcPr>
            <w:tcW w:w="14616" w:type="dxa"/>
            <w:tcBorders>
              <w:top w:val="single" w:sz="4" w:space="0" w:color="auto"/>
            </w:tcBorders>
            <w:shd w:val="clear" w:color="auto" w:fill="008265"/>
          </w:tcPr>
          <w:p w:rsidR="00E3733D" w:rsidRDefault="00E3733D" w:rsidP="00A921F4">
            <w:pPr>
              <w:rPr>
                <w:rFonts w:ascii="Times New Roman" w:hAnsi="Times New Roman" w:cs="Times New Roman"/>
              </w:rPr>
            </w:pPr>
            <w:r>
              <w:rPr>
                <w:rFonts w:ascii="ScalaSansLF-Caps" w:hAnsi="ScalaSansLF-Caps"/>
                <w:color w:val="FFFFFF" w:themeColor="background1"/>
              </w:rPr>
              <w:t>candidate</w:t>
            </w:r>
            <w:r w:rsidRPr="009918A2">
              <w:rPr>
                <w:rFonts w:ascii="ScalaSansLF-Caps" w:hAnsi="ScalaSansLF-Caps"/>
                <w:color w:val="FFFFFF" w:themeColor="background1"/>
              </w:rPr>
              <w:t xml:space="preserve"> assessment</w:t>
            </w:r>
          </w:p>
        </w:tc>
      </w:tr>
      <w:tr w:rsidR="00E3733D" w:rsidTr="00A921F4">
        <w:tc>
          <w:tcPr>
            <w:tcW w:w="14616" w:type="dxa"/>
          </w:tcPr>
          <w:p w:rsidR="00E3733D" w:rsidRDefault="00E3733D" w:rsidP="00A921F4">
            <w:pPr>
              <w:rPr>
                <w:rFonts w:ascii="Times New Roman" w:hAnsi="Times New Roman" w:cs="Times New Roman"/>
              </w:rPr>
            </w:pPr>
            <w:r>
              <w:rPr>
                <w:rFonts w:ascii="Times New Roman" w:hAnsi="Times New Roman" w:cs="Times New Roman"/>
              </w:rPr>
              <w:t>Describe the technical, functional, and interpersonal competence the candidate exhibits.</w:t>
            </w:r>
          </w:p>
          <w:p w:rsidR="00E63286" w:rsidRDefault="00E63286" w:rsidP="00E63286">
            <w:pPr>
              <w:pStyle w:val="ListParagraph"/>
              <w:numPr>
                <w:ilvl w:val="0"/>
                <w:numId w:val="8"/>
              </w:numPr>
              <w:rPr>
                <w:rFonts w:ascii="Times New Roman" w:hAnsi="Times New Roman" w:cs="Times New Roman"/>
              </w:rPr>
            </w:pPr>
            <w:r>
              <w:rPr>
                <w:rFonts w:ascii="Times New Roman" w:hAnsi="Times New Roman" w:cs="Times New Roman"/>
              </w:rPr>
              <w:t>Technical:</w:t>
            </w:r>
            <w:r w:rsidR="002F2F4E">
              <w:rPr>
                <w:rFonts w:ascii="Times New Roman" w:hAnsi="Times New Roman" w:cs="Times New Roman"/>
              </w:rPr>
              <w:t xml:space="preserve"> </w:t>
            </w:r>
            <w:r w:rsidR="002F2F4E">
              <w:rPr>
                <w:rFonts w:ascii="Times New Roman" w:hAnsi="Times New Roman" w:cs="Times New Roman"/>
              </w:rPr>
              <w:t>Competent in Salesforce, Excel, and able to interpret calculations such as management fees, returns, IRR, etc.</w:t>
            </w:r>
          </w:p>
          <w:p w:rsidR="00E63286" w:rsidRDefault="00E63286" w:rsidP="00E63286">
            <w:pPr>
              <w:pStyle w:val="ListParagraph"/>
              <w:numPr>
                <w:ilvl w:val="0"/>
                <w:numId w:val="8"/>
              </w:numPr>
              <w:rPr>
                <w:rFonts w:ascii="Times New Roman" w:hAnsi="Times New Roman" w:cs="Times New Roman"/>
              </w:rPr>
            </w:pPr>
            <w:r>
              <w:rPr>
                <w:rFonts w:ascii="Times New Roman" w:hAnsi="Times New Roman" w:cs="Times New Roman"/>
              </w:rPr>
              <w:t>Functional:</w:t>
            </w:r>
            <w:r w:rsidR="002F2F4E">
              <w:rPr>
                <w:rFonts w:ascii="Times New Roman" w:hAnsi="Times New Roman" w:cs="Times New Roman"/>
              </w:rPr>
              <w:t xml:space="preserve"> Sees a request through from start to finish, resourceful and knows where to find information and data, confident when discussing issues, doesn’t spin her wheels and reaches out to a manager for clarity on difficult topics, willing to challenge herself and take on new projects</w:t>
            </w:r>
          </w:p>
          <w:p w:rsidR="00E63286" w:rsidRPr="00E63286" w:rsidRDefault="00E63286" w:rsidP="00E63286">
            <w:pPr>
              <w:pStyle w:val="ListParagraph"/>
              <w:numPr>
                <w:ilvl w:val="0"/>
                <w:numId w:val="8"/>
              </w:numPr>
              <w:rPr>
                <w:rFonts w:ascii="Times New Roman" w:hAnsi="Times New Roman" w:cs="Times New Roman"/>
              </w:rPr>
            </w:pPr>
            <w:r>
              <w:rPr>
                <w:rFonts w:ascii="Times New Roman" w:hAnsi="Times New Roman" w:cs="Times New Roman"/>
              </w:rPr>
              <w:t>Interpersonal:</w:t>
            </w:r>
            <w:r w:rsidR="002F2F4E">
              <w:rPr>
                <w:rFonts w:ascii="Times New Roman" w:hAnsi="Times New Roman" w:cs="Times New Roman"/>
              </w:rPr>
              <w:t xml:space="preserve"> Network building, relationship management, mentoring</w:t>
            </w:r>
          </w:p>
          <w:p w:rsidR="00E3733D" w:rsidRDefault="00E3733D" w:rsidP="00A921F4">
            <w:pPr>
              <w:rPr>
                <w:rFonts w:ascii="Times New Roman" w:hAnsi="Times New Roman" w:cs="Times New Roman"/>
              </w:rPr>
            </w:pPr>
          </w:p>
          <w:p w:rsidR="00E3733D" w:rsidRPr="00D91E30" w:rsidRDefault="00E3733D" w:rsidP="00A921F4">
            <w:pPr>
              <w:rPr>
                <w:rFonts w:ascii="Times New Roman" w:hAnsi="Times New Roman" w:cs="Times New Roman"/>
                <w:sz w:val="14"/>
                <w:szCs w:val="14"/>
              </w:rPr>
            </w:pPr>
          </w:p>
        </w:tc>
      </w:tr>
      <w:tr w:rsidR="00E3733D" w:rsidTr="00A921F4">
        <w:tc>
          <w:tcPr>
            <w:tcW w:w="14616" w:type="dxa"/>
          </w:tcPr>
          <w:p w:rsidR="00E3733D" w:rsidRDefault="00E3733D" w:rsidP="00A921F4">
            <w:pPr>
              <w:rPr>
                <w:rFonts w:ascii="Times New Roman" w:hAnsi="Times New Roman" w:cs="Times New Roman"/>
              </w:rPr>
            </w:pPr>
            <w:r>
              <w:rPr>
                <w:rFonts w:ascii="Times New Roman" w:hAnsi="Times New Roman" w:cs="Times New Roman"/>
              </w:rPr>
              <w:t>What competencies does the candidate exhibit well? What is their current level of contribution?</w:t>
            </w:r>
          </w:p>
          <w:p w:rsidR="00E63286" w:rsidRDefault="00E63286" w:rsidP="00E63286">
            <w:pPr>
              <w:pStyle w:val="ListParagraph"/>
              <w:numPr>
                <w:ilvl w:val="0"/>
                <w:numId w:val="9"/>
              </w:numPr>
              <w:rPr>
                <w:rFonts w:ascii="Times New Roman" w:hAnsi="Times New Roman" w:cs="Times New Roman"/>
              </w:rPr>
            </w:pPr>
            <w:r>
              <w:rPr>
                <w:rFonts w:ascii="Times New Roman" w:hAnsi="Times New Roman" w:cs="Times New Roman"/>
              </w:rPr>
              <w:lastRenderedPageBreak/>
              <w:t>Competencies:</w:t>
            </w:r>
            <w:r w:rsidR="006915CE">
              <w:rPr>
                <w:rFonts w:ascii="Times New Roman" w:hAnsi="Times New Roman" w:cs="Times New Roman"/>
              </w:rPr>
              <w:t xml:space="preserve"> </w:t>
            </w:r>
            <w:r w:rsidR="006915CE">
              <w:rPr>
                <w:rFonts w:ascii="Times New Roman" w:hAnsi="Times New Roman" w:cs="Times New Roman"/>
              </w:rPr>
              <w:t>Results, Resourcefulness, Communicates Effectively, Courage, Maintains Accountability</w:t>
            </w:r>
          </w:p>
          <w:p w:rsidR="00E63286" w:rsidRPr="00E63286" w:rsidRDefault="00E63286" w:rsidP="00E63286">
            <w:pPr>
              <w:pStyle w:val="ListParagraph"/>
              <w:numPr>
                <w:ilvl w:val="0"/>
                <w:numId w:val="9"/>
              </w:numPr>
              <w:rPr>
                <w:rFonts w:ascii="Times New Roman" w:hAnsi="Times New Roman" w:cs="Times New Roman"/>
              </w:rPr>
            </w:pPr>
            <w:r>
              <w:rPr>
                <w:rFonts w:ascii="Times New Roman" w:hAnsi="Times New Roman" w:cs="Times New Roman"/>
              </w:rPr>
              <w:t>Contributions Level:</w:t>
            </w:r>
            <w:r w:rsidR="006915CE">
              <w:rPr>
                <w:rFonts w:ascii="Times New Roman" w:hAnsi="Times New Roman" w:cs="Times New Roman"/>
              </w:rPr>
              <w:t xml:space="preserve"> Contributes independently / Contributes through others</w:t>
            </w:r>
          </w:p>
          <w:p w:rsidR="00E3733D" w:rsidRDefault="00E3733D" w:rsidP="00A921F4">
            <w:pPr>
              <w:rPr>
                <w:rFonts w:ascii="Times New Roman" w:hAnsi="Times New Roman" w:cs="Times New Roman"/>
              </w:rPr>
            </w:pPr>
          </w:p>
          <w:p w:rsidR="00E3733D" w:rsidRPr="00D91E30" w:rsidRDefault="00E3733D" w:rsidP="00A921F4">
            <w:pPr>
              <w:rPr>
                <w:rFonts w:ascii="Times New Roman" w:hAnsi="Times New Roman" w:cs="Times New Roman"/>
                <w:sz w:val="14"/>
                <w:szCs w:val="14"/>
              </w:rPr>
            </w:pPr>
          </w:p>
        </w:tc>
      </w:tr>
      <w:tr w:rsidR="00E3733D" w:rsidTr="00A921F4">
        <w:tc>
          <w:tcPr>
            <w:tcW w:w="14616" w:type="dxa"/>
          </w:tcPr>
          <w:p w:rsidR="00E3733D" w:rsidRDefault="00E3733D" w:rsidP="00A921F4">
            <w:pPr>
              <w:rPr>
                <w:rFonts w:ascii="Times New Roman" w:hAnsi="Times New Roman" w:cs="Times New Roman"/>
              </w:rPr>
            </w:pPr>
            <w:r>
              <w:rPr>
                <w:rFonts w:ascii="Times New Roman" w:hAnsi="Times New Roman" w:cs="Times New Roman"/>
              </w:rPr>
              <w:lastRenderedPageBreak/>
              <w:t>How has the candidate performed in the current job with regard to leadership, impact, and people?</w:t>
            </w:r>
          </w:p>
          <w:p w:rsidR="00E63286" w:rsidRDefault="00E63286" w:rsidP="00E63286">
            <w:pPr>
              <w:pStyle w:val="ListParagraph"/>
              <w:numPr>
                <w:ilvl w:val="0"/>
                <w:numId w:val="10"/>
              </w:numPr>
              <w:rPr>
                <w:rFonts w:ascii="Times New Roman" w:hAnsi="Times New Roman" w:cs="Times New Roman"/>
              </w:rPr>
            </w:pPr>
            <w:r>
              <w:rPr>
                <w:rFonts w:ascii="Times New Roman" w:hAnsi="Times New Roman" w:cs="Times New Roman"/>
              </w:rPr>
              <w:t>Leadership:</w:t>
            </w:r>
            <w:r w:rsidR="006915CE">
              <w:rPr>
                <w:rFonts w:ascii="Times New Roman" w:hAnsi="Times New Roman" w:cs="Times New Roman"/>
              </w:rPr>
              <w:t xml:space="preserve"> Appreciates input from others when developing and implementing ideas, demonstrates openness to new ideas and ways of looking at things, volunteers promptly to help others and goes the extra mile to ensure the team’s success</w:t>
            </w:r>
          </w:p>
          <w:p w:rsidR="00E63286" w:rsidRDefault="0030579C" w:rsidP="00E63286">
            <w:pPr>
              <w:pStyle w:val="ListParagraph"/>
              <w:numPr>
                <w:ilvl w:val="0"/>
                <w:numId w:val="10"/>
              </w:numPr>
              <w:rPr>
                <w:rFonts w:ascii="Times New Roman" w:hAnsi="Times New Roman" w:cs="Times New Roman"/>
              </w:rPr>
            </w:pPr>
            <w:r>
              <w:rPr>
                <w:rFonts w:ascii="Times New Roman" w:hAnsi="Times New Roman" w:cs="Times New Roman"/>
              </w:rPr>
              <w:t>Impact: Katie is well respected by the CE Accounting team and the folks in CS and Marketing.  In addition, she has worked on other projects beyon</w:t>
            </w:r>
            <w:r w:rsidR="00C1642E">
              <w:rPr>
                <w:rFonts w:ascii="Times New Roman" w:hAnsi="Times New Roman" w:cs="Times New Roman"/>
              </w:rPr>
              <w:t>d</w:t>
            </w:r>
            <w:r>
              <w:rPr>
                <w:rFonts w:ascii="Times New Roman" w:hAnsi="Times New Roman" w:cs="Times New Roman"/>
              </w:rPr>
              <w:t xml:space="preserve"> CEMCR such as BNYM invoicing, regulatory reporting, AUM and Auditor’s independence.</w:t>
            </w:r>
          </w:p>
          <w:p w:rsidR="00E63286" w:rsidRPr="00E63286" w:rsidRDefault="00E63286" w:rsidP="00E63286">
            <w:pPr>
              <w:pStyle w:val="ListParagraph"/>
              <w:numPr>
                <w:ilvl w:val="0"/>
                <w:numId w:val="10"/>
              </w:numPr>
              <w:rPr>
                <w:rFonts w:ascii="Times New Roman" w:hAnsi="Times New Roman" w:cs="Times New Roman"/>
              </w:rPr>
            </w:pPr>
            <w:r>
              <w:rPr>
                <w:rFonts w:ascii="Times New Roman" w:hAnsi="Times New Roman" w:cs="Times New Roman"/>
              </w:rPr>
              <w:t>People:</w:t>
            </w:r>
            <w:r w:rsidR="0030579C">
              <w:rPr>
                <w:rFonts w:ascii="Times New Roman" w:hAnsi="Times New Roman" w:cs="Times New Roman"/>
              </w:rPr>
              <w:t xml:space="preserve"> Trains / mentors junior staff and assists in the review of their work.  This has freed up her manager </w:t>
            </w:r>
            <w:r w:rsidR="00C1642E">
              <w:rPr>
                <w:rFonts w:ascii="Times New Roman" w:hAnsi="Times New Roman" w:cs="Times New Roman"/>
              </w:rPr>
              <w:t xml:space="preserve">time </w:t>
            </w:r>
            <w:r w:rsidR="0030579C">
              <w:rPr>
                <w:rFonts w:ascii="Times New Roman" w:hAnsi="Times New Roman" w:cs="Times New Roman"/>
              </w:rPr>
              <w:t>to focus on more difficult issues and topics</w:t>
            </w:r>
            <w:r w:rsidR="00C1642E">
              <w:rPr>
                <w:rFonts w:ascii="Times New Roman" w:hAnsi="Times New Roman" w:cs="Times New Roman"/>
              </w:rPr>
              <w:t>.</w:t>
            </w:r>
          </w:p>
          <w:p w:rsidR="00E3733D" w:rsidRDefault="00E3733D" w:rsidP="00A921F4">
            <w:pPr>
              <w:rPr>
                <w:rFonts w:ascii="Times New Roman" w:hAnsi="Times New Roman" w:cs="Times New Roman"/>
              </w:rPr>
            </w:pPr>
          </w:p>
          <w:p w:rsidR="00E3733D" w:rsidRPr="00D91E30" w:rsidRDefault="00E3733D" w:rsidP="00A921F4">
            <w:pPr>
              <w:rPr>
                <w:rFonts w:ascii="Times New Roman" w:hAnsi="Times New Roman" w:cs="Times New Roman"/>
                <w:sz w:val="14"/>
                <w:szCs w:val="14"/>
              </w:rPr>
            </w:pPr>
          </w:p>
        </w:tc>
      </w:tr>
      <w:tr w:rsidR="00E3733D" w:rsidTr="00A921F4">
        <w:tc>
          <w:tcPr>
            <w:tcW w:w="14616" w:type="dxa"/>
          </w:tcPr>
          <w:p w:rsidR="00BC22BB" w:rsidRDefault="00BC22BB" w:rsidP="00BC22BB">
            <w:pPr>
              <w:rPr>
                <w:rFonts w:ascii="Times New Roman" w:hAnsi="Times New Roman" w:cs="Times New Roman"/>
              </w:rPr>
            </w:pPr>
            <w:r>
              <w:rPr>
                <w:rFonts w:ascii="Times New Roman" w:hAnsi="Times New Roman" w:cs="Times New Roman"/>
              </w:rPr>
              <w:t>What strengths does the staff member currently have, and what areas of development are needed to ensure continued career success?</w:t>
            </w:r>
          </w:p>
          <w:p w:rsidR="00E63286" w:rsidRDefault="00E63286" w:rsidP="00E63286">
            <w:pPr>
              <w:pStyle w:val="ListParagraph"/>
              <w:numPr>
                <w:ilvl w:val="0"/>
                <w:numId w:val="11"/>
              </w:numPr>
              <w:rPr>
                <w:rFonts w:ascii="Times New Roman" w:hAnsi="Times New Roman" w:cs="Times New Roman"/>
              </w:rPr>
            </w:pPr>
            <w:r>
              <w:rPr>
                <w:rFonts w:ascii="Times New Roman" w:hAnsi="Times New Roman" w:cs="Times New Roman"/>
              </w:rPr>
              <w:t>Strengths</w:t>
            </w:r>
            <w:r w:rsidR="00E73289">
              <w:rPr>
                <w:rFonts w:ascii="Times New Roman" w:hAnsi="Times New Roman" w:cs="Times New Roman"/>
              </w:rPr>
              <w:t>: Highly collaborative, take</w:t>
            </w:r>
            <w:r w:rsidR="00353C1D">
              <w:rPr>
                <w:rFonts w:ascii="Times New Roman" w:hAnsi="Times New Roman" w:cs="Times New Roman"/>
              </w:rPr>
              <w:t>s</w:t>
            </w:r>
            <w:r w:rsidR="00E73289">
              <w:rPr>
                <w:rFonts w:ascii="Times New Roman" w:hAnsi="Times New Roman" w:cs="Times New Roman"/>
              </w:rPr>
              <w:t xml:space="preserve"> full ownership of what </w:t>
            </w:r>
            <w:r w:rsidR="00353C1D">
              <w:rPr>
                <w:rFonts w:ascii="Times New Roman" w:hAnsi="Times New Roman" w:cs="Times New Roman"/>
              </w:rPr>
              <w:t>s</w:t>
            </w:r>
            <w:r w:rsidR="00E73289">
              <w:rPr>
                <w:rFonts w:ascii="Times New Roman" w:hAnsi="Times New Roman" w:cs="Times New Roman"/>
              </w:rPr>
              <w:t xml:space="preserve">he’s working on and sees something through to the end, pro-actively communicates to internal and external parties, open to constructive feedback and applies what </w:t>
            </w:r>
            <w:r w:rsidR="00353C1D">
              <w:rPr>
                <w:rFonts w:ascii="Times New Roman" w:hAnsi="Times New Roman" w:cs="Times New Roman"/>
              </w:rPr>
              <w:t>s</w:t>
            </w:r>
            <w:r w:rsidR="00E73289">
              <w:rPr>
                <w:rFonts w:ascii="Times New Roman" w:hAnsi="Times New Roman" w:cs="Times New Roman"/>
              </w:rPr>
              <w:t>he’s learned to the next task / project, maintains an optimistic attitude and steps in to assist others when needed, maintain</w:t>
            </w:r>
            <w:r w:rsidR="00353C1D">
              <w:rPr>
                <w:rFonts w:ascii="Times New Roman" w:hAnsi="Times New Roman" w:cs="Times New Roman"/>
              </w:rPr>
              <w:t>s</w:t>
            </w:r>
            <w:r w:rsidR="00E73289">
              <w:rPr>
                <w:rFonts w:ascii="Times New Roman" w:hAnsi="Times New Roman" w:cs="Times New Roman"/>
              </w:rPr>
              <w:t xml:space="preserve"> strong relationship</w:t>
            </w:r>
            <w:r w:rsidR="00353C1D">
              <w:rPr>
                <w:rFonts w:ascii="Times New Roman" w:hAnsi="Times New Roman" w:cs="Times New Roman"/>
              </w:rPr>
              <w:t>s</w:t>
            </w:r>
            <w:r w:rsidR="00E73289">
              <w:rPr>
                <w:rFonts w:ascii="Times New Roman" w:hAnsi="Times New Roman" w:cs="Times New Roman"/>
              </w:rPr>
              <w:t xml:space="preserve"> within and outside our department</w:t>
            </w:r>
          </w:p>
          <w:p w:rsidR="00E3733D" w:rsidRPr="00353C1D" w:rsidRDefault="00E63286" w:rsidP="00353C1D">
            <w:pPr>
              <w:pStyle w:val="ListParagraph"/>
              <w:numPr>
                <w:ilvl w:val="0"/>
                <w:numId w:val="11"/>
              </w:numPr>
              <w:rPr>
                <w:rFonts w:ascii="Times New Roman" w:hAnsi="Times New Roman" w:cs="Times New Roman"/>
                <w:sz w:val="14"/>
                <w:szCs w:val="14"/>
              </w:rPr>
            </w:pPr>
            <w:r>
              <w:rPr>
                <w:rFonts w:ascii="Times New Roman" w:hAnsi="Times New Roman" w:cs="Times New Roman"/>
              </w:rPr>
              <w:t>Development:</w:t>
            </w:r>
            <w:r w:rsidR="00E73289">
              <w:rPr>
                <w:rFonts w:ascii="Times New Roman" w:hAnsi="Times New Roman" w:cs="Times New Roman"/>
              </w:rPr>
              <w:t xml:space="preserve"> </w:t>
            </w:r>
            <w:r w:rsidR="00353C1D">
              <w:rPr>
                <w:rFonts w:ascii="Times New Roman" w:hAnsi="Times New Roman" w:cs="Times New Roman"/>
              </w:rPr>
              <w:t>Assist</w:t>
            </w:r>
            <w:bookmarkStart w:id="0" w:name="_GoBack"/>
            <w:bookmarkEnd w:id="0"/>
            <w:r w:rsidR="00353C1D">
              <w:rPr>
                <w:rFonts w:ascii="Times New Roman" w:hAnsi="Times New Roman" w:cs="Times New Roman"/>
              </w:rPr>
              <w:t xml:space="preserve"> in further training our end users (i.e., CS and Marketing), </w:t>
            </w:r>
            <w:r w:rsidR="00E73289">
              <w:rPr>
                <w:rFonts w:ascii="Times New Roman" w:hAnsi="Times New Roman" w:cs="Times New Roman"/>
              </w:rPr>
              <w:t>find ways to cut down on inefficiencies</w:t>
            </w:r>
            <w:r w:rsidR="00353C1D">
              <w:rPr>
                <w:rFonts w:ascii="Times New Roman" w:hAnsi="Times New Roman" w:cs="Times New Roman"/>
              </w:rPr>
              <w:t xml:space="preserve"> in our responses to clients</w:t>
            </w:r>
            <w:r w:rsidR="00E73289">
              <w:rPr>
                <w:rFonts w:ascii="Times New Roman" w:hAnsi="Times New Roman" w:cs="Times New Roman"/>
              </w:rPr>
              <w:t xml:space="preserve">, get involved </w:t>
            </w:r>
            <w:r w:rsidR="00353C1D">
              <w:rPr>
                <w:rFonts w:ascii="Times New Roman" w:hAnsi="Times New Roman" w:cs="Times New Roman"/>
              </w:rPr>
              <w:t xml:space="preserve">with additional projects that benefit the CE Accounting group. </w:t>
            </w:r>
            <w:r w:rsidR="00E73289">
              <w:rPr>
                <w:rFonts w:ascii="Times New Roman" w:hAnsi="Times New Roman" w:cs="Times New Roman"/>
              </w:rPr>
              <w:t xml:space="preserve"> </w:t>
            </w:r>
          </w:p>
          <w:p w:rsidR="00353C1D" w:rsidRPr="00D91E30" w:rsidRDefault="00353C1D" w:rsidP="00353C1D">
            <w:pPr>
              <w:pStyle w:val="ListParagraph"/>
              <w:rPr>
                <w:rFonts w:ascii="Times New Roman" w:hAnsi="Times New Roman" w:cs="Times New Roman"/>
                <w:sz w:val="14"/>
                <w:szCs w:val="14"/>
              </w:rPr>
            </w:pPr>
          </w:p>
        </w:tc>
      </w:tr>
      <w:tr w:rsidR="00E3733D" w:rsidTr="00A921F4">
        <w:tc>
          <w:tcPr>
            <w:tcW w:w="14616" w:type="dxa"/>
          </w:tcPr>
          <w:p w:rsidR="00BC22BB" w:rsidRDefault="00BC22BB" w:rsidP="00BC22BB">
            <w:pPr>
              <w:rPr>
                <w:rFonts w:ascii="Times New Roman" w:hAnsi="Times New Roman" w:cs="Times New Roman"/>
              </w:rPr>
            </w:pPr>
            <w:r>
              <w:rPr>
                <w:rFonts w:ascii="Times New Roman" w:hAnsi="Times New Roman" w:cs="Times New Roman"/>
              </w:rPr>
              <w:t xml:space="preserve">How does the candidate perform in comparison to others at the same title level, both within and outside the department (if applicable)? </w:t>
            </w:r>
          </w:p>
          <w:p w:rsidR="00E63286" w:rsidRDefault="00E63286" w:rsidP="00E63286">
            <w:pPr>
              <w:pStyle w:val="ListParagraph"/>
              <w:numPr>
                <w:ilvl w:val="0"/>
                <w:numId w:val="12"/>
              </w:numPr>
              <w:rPr>
                <w:rFonts w:ascii="Times New Roman" w:hAnsi="Times New Roman" w:cs="Times New Roman"/>
              </w:rPr>
            </w:pPr>
            <w:r>
              <w:rPr>
                <w:rFonts w:ascii="Times New Roman" w:hAnsi="Times New Roman" w:cs="Times New Roman"/>
              </w:rPr>
              <w:t>Within Department:</w:t>
            </w:r>
            <w:r w:rsidR="002C5941">
              <w:rPr>
                <w:rFonts w:ascii="Times New Roman" w:hAnsi="Times New Roman" w:cs="Times New Roman"/>
              </w:rPr>
              <w:t xml:space="preserve">  When we compare Katie to her counterpart on the team, she stands out as the senior analyst.  Katie has been the lead staff for ClosedEndMCR for over 2.5 years</w:t>
            </w:r>
            <w:r w:rsidR="006915CE">
              <w:rPr>
                <w:rFonts w:ascii="Times New Roman" w:hAnsi="Times New Roman" w:cs="Times New Roman"/>
              </w:rPr>
              <w:t>,</w:t>
            </w:r>
            <w:r w:rsidR="002C5941">
              <w:rPr>
                <w:rFonts w:ascii="Times New Roman" w:hAnsi="Times New Roman" w:cs="Times New Roman"/>
              </w:rPr>
              <w:t xml:space="preserve"> and ha</w:t>
            </w:r>
            <w:r w:rsidR="006915CE">
              <w:rPr>
                <w:rFonts w:ascii="Times New Roman" w:hAnsi="Times New Roman" w:cs="Times New Roman"/>
              </w:rPr>
              <w:t>s</w:t>
            </w:r>
            <w:r w:rsidR="002C5941">
              <w:rPr>
                <w:rFonts w:ascii="Times New Roman" w:hAnsi="Times New Roman" w:cs="Times New Roman"/>
              </w:rPr>
              <w:t xml:space="preserve"> proved herself to be a mentor for Wade.  She is confident and able to communicate her thoughts directly to managers and senior managers within our department.  She is also able to communicate clearly and see things through with our CS and Marketing reps.  Katie also assists in reviewing Wades work before it goes out</w:t>
            </w:r>
            <w:r w:rsidR="006915CE">
              <w:rPr>
                <w:rFonts w:ascii="Times New Roman" w:hAnsi="Times New Roman" w:cs="Times New Roman"/>
              </w:rPr>
              <w:t>,</w:t>
            </w:r>
            <w:r w:rsidR="002C5941">
              <w:rPr>
                <w:rFonts w:ascii="Times New Roman" w:hAnsi="Times New Roman" w:cs="Times New Roman"/>
              </w:rPr>
              <w:t xml:space="preserve"> and is able to guide him through any changes.  She is a team player and a quick learner and is an integral part of our team and overall department.</w:t>
            </w:r>
          </w:p>
          <w:p w:rsidR="00E63286" w:rsidRPr="00E63286" w:rsidRDefault="00E63286" w:rsidP="00E63286">
            <w:pPr>
              <w:pStyle w:val="ListParagraph"/>
              <w:numPr>
                <w:ilvl w:val="0"/>
                <w:numId w:val="12"/>
              </w:numPr>
              <w:rPr>
                <w:rFonts w:ascii="Times New Roman" w:hAnsi="Times New Roman" w:cs="Times New Roman"/>
              </w:rPr>
            </w:pPr>
            <w:r>
              <w:rPr>
                <w:rFonts w:ascii="Times New Roman" w:hAnsi="Times New Roman" w:cs="Times New Roman"/>
              </w:rPr>
              <w:t>Outside Department:</w:t>
            </w:r>
            <w:r w:rsidR="002C5941">
              <w:rPr>
                <w:rFonts w:ascii="Times New Roman" w:hAnsi="Times New Roman" w:cs="Times New Roman"/>
              </w:rPr>
              <w:t xml:space="preserve"> When we compare Katie </w:t>
            </w:r>
            <w:r w:rsidR="006915CE">
              <w:rPr>
                <w:rFonts w:ascii="Times New Roman" w:hAnsi="Times New Roman" w:cs="Times New Roman"/>
              </w:rPr>
              <w:t xml:space="preserve">to </w:t>
            </w:r>
            <w:r w:rsidR="002C5941">
              <w:rPr>
                <w:rFonts w:ascii="Times New Roman" w:hAnsi="Times New Roman" w:cs="Times New Roman"/>
              </w:rPr>
              <w:t xml:space="preserve">CS reps outside of our department, her knowledge of the funds has gone above and beyond.  She is confident and takes the time to learn about the nuances related to each strategy / fund.  She also has a better understanding of the how and why (i.e., performance calculations, management fees, special fee arrangements, etc.).  With that said, she is always willing to learn more and challenge herself, and when she doesn’t have extensive knowledge on a particular subject, she takes the time to learn. </w:t>
            </w:r>
          </w:p>
          <w:p w:rsidR="00E3733D" w:rsidRDefault="00E3733D" w:rsidP="00A921F4">
            <w:pPr>
              <w:rPr>
                <w:rFonts w:ascii="Times New Roman" w:hAnsi="Times New Roman" w:cs="Times New Roman"/>
              </w:rPr>
            </w:pPr>
          </w:p>
          <w:p w:rsidR="00E3733D" w:rsidRPr="00D91E30" w:rsidRDefault="00E3733D" w:rsidP="00A921F4">
            <w:pPr>
              <w:rPr>
                <w:rFonts w:ascii="Times New Roman" w:hAnsi="Times New Roman" w:cs="Times New Roman"/>
                <w:sz w:val="14"/>
                <w:szCs w:val="14"/>
              </w:rPr>
            </w:pPr>
          </w:p>
        </w:tc>
      </w:tr>
    </w:tbl>
    <w:p w:rsidR="00830B9B" w:rsidRDefault="00830B9B" w:rsidP="003B4AF4"/>
    <w:sectPr w:rsidR="00830B9B" w:rsidSect="00830B9B">
      <w:headerReference w:type="default" r:id="rId7"/>
      <w:footerReference w:type="default" r:id="rId8"/>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70EF" w:rsidRDefault="007A70EF" w:rsidP="00917CBC">
      <w:pPr>
        <w:spacing w:after="0" w:line="240" w:lineRule="auto"/>
      </w:pPr>
      <w:r>
        <w:separator/>
      </w:r>
    </w:p>
  </w:endnote>
  <w:endnote w:type="continuationSeparator" w:id="0">
    <w:p w:rsidR="007A70EF" w:rsidRDefault="007A70EF" w:rsidP="00917C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calaSansLF-Caps">
    <w:panose1 w:val="02000503020000020003"/>
    <w:charset w:val="00"/>
    <w:family w:val="auto"/>
    <w:pitch w:val="variable"/>
    <w:sig w:usb0="8000002F" w:usb1="40000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B9B" w:rsidRPr="00830B9B" w:rsidRDefault="00B51E3D">
    <w:pPr>
      <w:pStyle w:val="Footer"/>
      <w:rPr>
        <w:rFonts w:ascii="Times New Roman" w:hAnsi="Times New Roman" w:cs="Times New Roman"/>
        <w:i/>
      </w:rPr>
    </w:pPr>
    <w:r>
      <w:rPr>
        <w:rFonts w:ascii="Times New Roman" w:hAnsi="Times New Roman" w:cs="Times New Roman"/>
        <w:i/>
      </w:rPr>
      <w:t>*</w:t>
    </w:r>
    <w:r w:rsidR="00830B9B" w:rsidRPr="00830B9B">
      <w:rPr>
        <w:rFonts w:ascii="Times New Roman" w:hAnsi="Times New Roman" w:cs="Times New Roman"/>
        <w:i/>
      </w:rPr>
      <w:t>For more resources</w:t>
    </w:r>
    <w:r w:rsidR="003A44CF">
      <w:rPr>
        <w:rFonts w:ascii="Times New Roman" w:hAnsi="Times New Roman" w:cs="Times New Roman"/>
        <w:i/>
      </w:rPr>
      <w:t xml:space="preserve"> on competencies and contribution levels</w:t>
    </w:r>
    <w:r w:rsidR="00830B9B" w:rsidRPr="00830B9B">
      <w:rPr>
        <w:rFonts w:ascii="Times New Roman" w:hAnsi="Times New Roman" w:cs="Times New Roman"/>
        <w:i/>
      </w:rPr>
      <w:t>, visit Oaktree Central &gt; Human Resources &gt; Competencies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70EF" w:rsidRDefault="007A70EF" w:rsidP="00917CBC">
      <w:pPr>
        <w:spacing w:after="0" w:line="240" w:lineRule="auto"/>
      </w:pPr>
      <w:r>
        <w:separator/>
      </w:r>
    </w:p>
  </w:footnote>
  <w:footnote w:type="continuationSeparator" w:id="0">
    <w:p w:rsidR="007A70EF" w:rsidRDefault="007A70EF" w:rsidP="00917C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7CBC" w:rsidRDefault="00917CBC">
    <w:pPr>
      <w:pStyle w:val="Header"/>
    </w:pPr>
    <w:r>
      <w:rPr>
        <w:noProof/>
        <w:sz w:val="24"/>
        <w:szCs w:val="24"/>
      </w:rPr>
      <w:drawing>
        <wp:anchor distT="36576" distB="36576" distL="36576" distR="36576" simplePos="0" relativeHeight="251659264" behindDoc="0" locked="0" layoutInCell="1" allowOverlap="1" wp14:anchorId="5DDFA002" wp14:editId="670A6463">
          <wp:simplePos x="0" y="0"/>
          <wp:positionH relativeFrom="column">
            <wp:posOffset>-130810</wp:posOffset>
          </wp:positionH>
          <wp:positionV relativeFrom="paragraph">
            <wp:posOffset>-63728</wp:posOffset>
          </wp:positionV>
          <wp:extent cx="1706880" cy="487680"/>
          <wp:effectExtent l="0" t="0" r="0" b="7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6880" cy="48768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14A29"/>
    <w:multiLevelType w:val="hybridMultilevel"/>
    <w:tmpl w:val="9A80C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B57932"/>
    <w:multiLevelType w:val="hybridMultilevel"/>
    <w:tmpl w:val="AABCA1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CDD39FA"/>
    <w:multiLevelType w:val="hybridMultilevel"/>
    <w:tmpl w:val="DE749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305145"/>
    <w:multiLevelType w:val="hybridMultilevel"/>
    <w:tmpl w:val="EF80914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A973B98"/>
    <w:multiLevelType w:val="hybridMultilevel"/>
    <w:tmpl w:val="DDA24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751F83"/>
    <w:multiLevelType w:val="hybridMultilevel"/>
    <w:tmpl w:val="5E229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980E89"/>
    <w:multiLevelType w:val="hybridMultilevel"/>
    <w:tmpl w:val="8D6A9D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050B48"/>
    <w:multiLevelType w:val="hybridMultilevel"/>
    <w:tmpl w:val="F17E30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836B16"/>
    <w:multiLevelType w:val="hybridMultilevel"/>
    <w:tmpl w:val="CF824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402527"/>
    <w:multiLevelType w:val="hybridMultilevel"/>
    <w:tmpl w:val="12687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8A72154"/>
    <w:multiLevelType w:val="hybridMultilevel"/>
    <w:tmpl w:val="AD867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AC259D1"/>
    <w:multiLevelType w:val="hybridMultilevel"/>
    <w:tmpl w:val="F4D68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6"/>
  </w:num>
  <w:num w:numId="4">
    <w:abstractNumId w:val="1"/>
  </w:num>
  <w:num w:numId="5">
    <w:abstractNumId w:val="3"/>
  </w:num>
  <w:num w:numId="6">
    <w:abstractNumId w:val="11"/>
  </w:num>
  <w:num w:numId="7">
    <w:abstractNumId w:val="2"/>
  </w:num>
  <w:num w:numId="8">
    <w:abstractNumId w:val="9"/>
  </w:num>
  <w:num w:numId="9">
    <w:abstractNumId w:val="4"/>
  </w:num>
  <w:num w:numId="10">
    <w:abstractNumId w:val="10"/>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CBC"/>
    <w:rsid w:val="00184E0F"/>
    <w:rsid w:val="001F3204"/>
    <w:rsid w:val="00277461"/>
    <w:rsid w:val="002C5941"/>
    <w:rsid w:val="002F2F4E"/>
    <w:rsid w:val="0030579C"/>
    <w:rsid w:val="00353C1D"/>
    <w:rsid w:val="003616F2"/>
    <w:rsid w:val="00371AAF"/>
    <w:rsid w:val="003A44CF"/>
    <w:rsid w:val="003B4AF4"/>
    <w:rsid w:val="005515E6"/>
    <w:rsid w:val="005E157E"/>
    <w:rsid w:val="006915CE"/>
    <w:rsid w:val="007A70EF"/>
    <w:rsid w:val="00830B9B"/>
    <w:rsid w:val="00842897"/>
    <w:rsid w:val="00917CBC"/>
    <w:rsid w:val="009918A2"/>
    <w:rsid w:val="00B51E3D"/>
    <w:rsid w:val="00B51E98"/>
    <w:rsid w:val="00B75C79"/>
    <w:rsid w:val="00B8091D"/>
    <w:rsid w:val="00BC22BB"/>
    <w:rsid w:val="00C1642E"/>
    <w:rsid w:val="00C335CD"/>
    <w:rsid w:val="00D82A2F"/>
    <w:rsid w:val="00DD0FB1"/>
    <w:rsid w:val="00E3733D"/>
    <w:rsid w:val="00E63286"/>
    <w:rsid w:val="00E73289"/>
    <w:rsid w:val="00E9779D"/>
    <w:rsid w:val="00EE28A8"/>
    <w:rsid w:val="00F56E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5DED07-D8CC-4AF4-91C4-1B5C26A2D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7C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7CBC"/>
  </w:style>
  <w:style w:type="paragraph" w:styleId="Footer">
    <w:name w:val="footer"/>
    <w:basedOn w:val="Normal"/>
    <w:link w:val="FooterChar"/>
    <w:uiPriority w:val="99"/>
    <w:unhideWhenUsed/>
    <w:rsid w:val="00917C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7CBC"/>
  </w:style>
  <w:style w:type="table" w:styleId="TableGrid">
    <w:name w:val="Table Grid"/>
    <w:basedOn w:val="TableNormal"/>
    <w:uiPriority w:val="59"/>
    <w:rsid w:val="00917C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B4A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2</Pages>
  <Words>810</Words>
  <Characters>4618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Oaktree Capital</Company>
  <LinksUpToDate>false</LinksUpToDate>
  <CharactersWithSpaces>5418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Schmidt, Stephani</dc:creator>
  <cp:lastModifiedBy>Moolani, Dana</cp:lastModifiedBy>
  <cp:revision>12</cp:revision>
  <dcterms:created xsi:type="dcterms:W3CDTF">2017-12-06T20:25:00Z</dcterms:created>
  <dcterms:modified xsi:type="dcterms:W3CDTF">2017-12-09T17:14:00Z</dcterms:modified>
</cp:coreProperties>
</file>